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87097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spacing w:before="0"/>
        <w:ind w:left="0" w:right="115" w:firstLine="0"/>
        <w:jc w:val="right"/>
        <w:rPr>
          <w:i/>
          <w:sz w:val="16"/>
        </w:rPr>
      </w:pPr>
      <w:r>
        <w:rPr>
          <w:i/>
          <w:sz w:val="16"/>
          <w:u w:val="single"/>
        </w:rPr>
        <w:t>Formato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CCATP/DGO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pStyle w:val="BodyText"/>
        <w:tabs>
          <w:tab w:pos="688" w:val="left" w:leader="none"/>
        </w:tabs>
        <w:spacing w:before="24"/>
        <w:ind w:left="340"/>
        <w:jc w:val="center"/>
      </w:pPr>
      <w:r>
        <w:rPr/>
        <w:t>-</w:t>
        <w:tab/>
        <w:t>Carta</w:t>
      </w:r>
      <w:r>
        <w:rPr>
          <w:spacing w:val="-3"/>
        </w:rPr>
        <w:t> </w:t>
      </w:r>
      <w:r>
        <w:rPr/>
        <w:t>Compromiso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Aspirante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Tiempo</w:t>
      </w:r>
      <w:r>
        <w:rPr>
          <w:spacing w:val="1"/>
        </w:rPr>
        <w:t> </w:t>
      </w:r>
      <w:r>
        <w:rPr/>
        <w:t>Parcial</w:t>
      </w:r>
      <w:r>
        <w:rPr>
          <w:spacing w:val="-3"/>
        </w:rPr>
        <w:t> </w:t>
      </w:r>
      <w:r>
        <w:rPr/>
        <w:t>-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Title"/>
        <w:spacing w:before="1"/>
      </w:pPr>
      <w:r>
        <w:rPr/>
        <w:t>H.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Admisión</w:t>
      </w:r>
      <w:r>
        <w:rPr>
          <w:spacing w:val="-1"/>
        </w:rPr>
        <w:t> </w:t>
      </w:r>
      <w:r>
        <w:rPr/>
        <w:t>del</w:t>
      </w:r>
    </w:p>
    <w:p>
      <w:pPr>
        <w:pStyle w:val="Title"/>
        <w:ind w:right="2947"/>
      </w:pPr>
      <w:r>
        <w:rPr/>
        <w:t>Doctorado en Gestión de las Organizaciones (DGO)</w:t>
      </w:r>
      <w:r>
        <w:rPr>
          <w:spacing w:val="-57"/>
        </w:rPr>
        <w:t> </w:t>
      </w:r>
      <w:r>
        <w:rPr/>
        <w:t>UAN-UAS-UJED</w:t>
      </w:r>
    </w:p>
    <w:p>
      <w:pPr>
        <w:pStyle w:val="BodyText"/>
        <w:spacing w:before="3"/>
        <w:ind w:left="102"/>
      </w:pPr>
      <w:r>
        <w:rPr/>
        <w:t>Presente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02" w:right="122"/>
        <w:jc w:val="both"/>
      </w:pPr>
      <w:r>
        <w:rPr/>
        <w:t>Mediante este documento, asumo el COMPROMISO de cursar íntegramente el</w:t>
      </w:r>
      <w:r>
        <w:rPr>
          <w:spacing w:val="1"/>
        </w:rPr>
        <w:t> </w:t>
      </w:r>
      <w:r>
        <w:rPr/>
        <w:t>programa de Doctorado</w:t>
      </w:r>
      <w:r>
        <w:rPr>
          <w:spacing w:val="1"/>
        </w:rPr>
        <w:t> </w:t>
      </w:r>
      <w:r>
        <w:rPr/>
        <w:t>en Gestión de las</w:t>
      </w:r>
      <w:r>
        <w:rPr>
          <w:spacing w:val="60"/>
        </w:rPr>
        <w:t> </w:t>
      </w:r>
      <w:r>
        <w:rPr/>
        <w:t>Organizaciones, así como cumplir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obligaciones.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323" w:lineRule="exact" w:before="1" w:after="0"/>
        <w:ind w:left="810" w:right="0" w:hanging="349"/>
        <w:jc w:val="both"/>
        <w:rPr>
          <w:sz w:val="24"/>
        </w:rPr>
      </w:pPr>
      <w:r>
        <w:rPr>
          <w:sz w:val="24"/>
        </w:rPr>
        <w:t>Conducirme</w:t>
      </w:r>
      <w:r>
        <w:rPr>
          <w:spacing w:val="-4"/>
          <w:sz w:val="24"/>
        </w:rPr>
        <w:t> </w:t>
      </w:r>
      <w:r>
        <w:rPr>
          <w:sz w:val="24"/>
        </w:rPr>
        <w:t>siempre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ética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responsabilidad</w:t>
      </w:r>
      <w:r>
        <w:rPr>
          <w:spacing w:val="-3"/>
          <w:sz w:val="24"/>
        </w:rPr>
        <w:t> </w:t>
      </w:r>
      <w:r>
        <w:rPr>
          <w:sz w:val="24"/>
        </w:rPr>
        <w:t>profesional.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323" w:lineRule="exact" w:before="0" w:after="0"/>
        <w:ind w:left="810" w:right="0" w:hanging="349"/>
        <w:jc w:val="both"/>
        <w:rPr>
          <w:sz w:val="24"/>
        </w:rPr>
      </w:pPr>
      <w:r>
        <w:rPr>
          <w:sz w:val="24"/>
        </w:rPr>
        <w:t>Dedicarme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tiempo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parcial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estudios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doctorado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cuestión.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21" w:right="115" w:hanging="360"/>
        <w:jc w:val="both"/>
        <w:rPr>
          <w:sz w:val="24"/>
        </w:rPr>
      </w:pPr>
      <w:r>
        <w:rPr>
          <w:sz w:val="24"/>
        </w:rPr>
        <w:t>Presentar en tiempo y forma los trabajos solicitados en cada uno de los</w:t>
      </w:r>
      <w:r>
        <w:rPr>
          <w:spacing w:val="1"/>
          <w:sz w:val="24"/>
        </w:rPr>
        <w:t> </w:t>
      </w:r>
      <w:r>
        <w:rPr>
          <w:sz w:val="24"/>
        </w:rPr>
        <w:t>Módulos,</w:t>
      </w:r>
      <w:r>
        <w:rPr>
          <w:spacing w:val="1"/>
          <w:sz w:val="24"/>
        </w:rPr>
        <w:t> </w:t>
      </w:r>
      <w:r>
        <w:rPr>
          <w:sz w:val="24"/>
        </w:rPr>
        <w:t>unidades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aprendizaje,</w:t>
      </w:r>
      <w:r>
        <w:rPr>
          <w:spacing w:val="1"/>
          <w:sz w:val="24"/>
        </w:rPr>
        <w:t> </w:t>
      </w:r>
      <w:r>
        <w:rPr>
          <w:sz w:val="24"/>
        </w:rPr>
        <w:t>seminarios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cursos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integran</w:t>
      </w:r>
      <w:r>
        <w:rPr>
          <w:spacing w:val="-1"/>
          <w:sz w:val="24"/>
        </w:rPr>
        <w:t> </w:t>
      </w:r>
      <w:r>
        <w:rPr>
          <w:sz w:val="24"/>
        </w:rPr>
        <w:t>el plan</w:t>
      </w:r>
      <w:r>
        <w:rPr>
          <w:spacing w:val="-1"/>
          <w:sz w:val="24"/>
        </w:rPr>
        <w:t> </w:t>
      </w:r>
      <w:r>
        <w:rPr>
          <w:sz w:val="24"/>
        </w:rPr>
        <w:t>de estudios.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21" w:right="117" w:hanging="360"/>
        <w:jc w:val="both"/>
        <w:rPr>
          <w:sz w:val="24"/>
        </w:rPr>
      </w:pPr>
      <w:r>
        <w:rPr>
          <w:sz w:val="24"/>
        </w:rPr>
        <w:t>Realizar las actividades y tareas asignadas por el Comité Tutorial del</w:t>
      </w:r>
      <w:r>
        <w:rPr>
          <w:spacing w:val="1"/>
          <w:sz w:val="24"/>
        </w:rPr>
        <w:t> </w:t>
      </w:r>
      <w:r>
        <w:rPr>
          <w:sz w:val="24"/>
        </w:rPr>
        <w:t>DGO.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21" w:right="119" w:hanging="360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1"/>
          <w:sz w:val="24"/>
        </w:rPr>
        <w:t> </w:t>
      </w:r>
      <w:r>
        <w:rPr>
          <w:sz w:val="24"/>
        </w:rPr>
        <w:t>un promedio semestral de</w:t>
      </w:r>
      <w:r>
        <w:rPr>
          <w:spacing w:val="1"/>
          <w:sz w:val="24"/>
        </w:rPr>
        <w:t> </w:t>
      </w:r>
      <w:r>
        <w:rPr>
          <w:sz w:val="24"/>
        </w:rPr>
        <w:t>al menos 80 puntos en una</w:t>
      </w:r>
      <w:r>
        <w:rPr>
          <w:spacing w:val="60"/>
          <w:sz w:val="24"/>
        </w:rPr>
        <w:t> </w:t>
      </w:r>
      <w:r>
        <w:rPr>
          <w:sz w:val="24"/>
        </w:rPr>
        <w:t>escala</w:t>
      </w:r>
      <w:r>
        <w:rPr>
          <w:spacing w:val="1"/>
          <w:sz w:val="24"/>
        </w:rPr>
        <w:t> </w:t>
      </w:r>
      <w:r>
        <w:rPr>
          <w:sz w:val="24"/>
        </w:rPr>
        <w:t>del 0</w:t>
      </w:r>
      <w:r>
        <w:rPr>
          <w:spacing w:val="-1"/>
          <w:sz w:val="24"/>
        </w:rPr>
        <w:t> </w:t>
      </w:r>
      <w:r>
        <w:rPr>
          <w:sz w:val="24"/>
        </w:rPr>
        <w:t>al 100.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21" w:right="118" w:hanging="360"/>
        <w:jc w:val="both"/>
        <w:rPr>
          <w:sz w:val="24"/>
        </w:rPr>
      </w:pPr>
      <w:r>
        <w:rPr>
          <w:sz w:val="24"/>
        </w:rPr>
        <w:t>Trabajar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manera</w:t>
      </w:r>
      <w:r>
        <w:rPr>
          <w:spacing w:val="24"/>
          <w:sz w:val="24"/>
        </w:rPr>
        <w:t> </w:t>
      </w:r>
      <w:r>
        <w:rPr>
          <w:sz w:val="24"/>
        </w:rPr>
        <w:t>decidida</w:t>
      </w:r>
      <w:r>
        <w:rPr>
          <w:spacing w:val="26"/>
          <w:sz w:val="24"/>
        </w:rPr>
        <w:t> </w:t>
      </w:r>
      <w:r>
        <w:rPr>
          <w:sz w:val="24"/>
        </w:rPr>
        <w:t>para</w:t>
      </w:r>
      <w:r>
        <w:rPr>
          <w:spacing w:val="30"/>
          <w:sz w:val="24"/>
        </w:rPr>
        <w:t> </w:t>
      </w:r>
      <w:r>
        <w:rPr>
          <w:sz w:val="24"/>
        </w:rPr>
        <w:t>concluir</w:t>
      </w:r>
      <w:r>
        <w:rPr>
          <w:spacing w:val="27"/>
          <w:sz w:val="24"/>
        </w:rPr>
        <w:t> </w:t>
      </w:r>
      <w:r>
        <w:rPr>
          <w:sz w:val="24"/>
        </w:rPr>
        <w:t>el</w:t>
      </w:r>
      <w:r>
        <w:rPr>
          <w:spacing w:val="28"/>
          <w:sz w:val="24"/>
        </w:rPr>
        <w:t> </w:t>
      </w:r>
      <w:r>
        <w:rPr>
          <w:sz w:val="24"/>
        </w:rPr>
        <w:t>trabajo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tesis</w:t>
      </w:r>
      <w:r>
        <w:rPr>
          <w:spacing w:val="25"/>
          <w:sz w:val="24"/>
        </w:rPr>
        <w:t> </w:t>
      </w:r>
      <w:r>
        <w:rPr>
          <w:sz w:val="24"/>
        </w:rPr>
        <w:t>dentro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seis</w:t>
      </w:r>
      <w:r>
        <w:rPr>
          <w:spacing w:val="1"/>
          <w:sz w:val="24"/>
        </w:rPr>
        <w:t> </w:t>
      </w:r>
      <w:r>
        <w:rPr>
          <w:sz w:val="24"/>
        </w:rPr>
        <w:t>semestres</w:t>
      </w:r>
      <w:r>
        <w:rPr>
          <w:spacing w:val="1"/>
          <w:sz w:val="24"/>
        </w:rPr>
        <w:t> </w:t>
      </w:r>
      <w:r>
        <w:rPr>
          <w:sz w:val="24"/>
        </w:rPr>
        <w:t>contemplados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estudios,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60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obtener el grado de</w:t>
      </w:r>
      <w:r>
        <w:rPr>
          <w:spacing w:val="-1"/>
          <w:sz w:val="24"/>
        </w:rPr>
        <w:t> </w:t>
      </w:r>
      <w:r>
        <w:rPr>
          <w:sz w:val="24"/>
        </w:rPr>
        <w:t>doctor al término</w:t>
      </w:r>
      <w:r>
        <w:rPr>
          <w:spacing w:val="-2"/>
          <w:sz w:val="24"/>
        </w:rPr>
        <w:t> </w:t>
      </w:r>
      <w:r>
        <w:rPr>
          <w:sz w:val="24"/>
        </w:rPr>
        <w:t>del mismo.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21" w:right="124" w:hanging="360"/>
        <w:jc w:val="both"/>
        <w:rPr>
          <w:sz w:val="24"/>
        </w:rPr>
      </w:pPr>
      <w:r>
        <w:rPr>
          <w:sz w:val="24"/>
        </w:rPr>
        <w:t>Acatar las disposiciones de la Legislación Universitaria, del CONACYT y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Lineamientos</w:t>
      </w:r>
      <w:r>
        <w:rPr>
          <w:spacing w:val="-1"/>
          <w:sz w:val="24"/>
        </w:rPr>
        <w:t> </w:t>
      </w:r>
      <w:r>
        <w:rPr>
          <w:sz w:val="24"/>
        </w:rPr>
        <w:t>Generales</w:t>
      </w:r>
      <w:r>
        <w:rPr>
          <w:spacing w:val="-1"/>
          <w:sz w:val="24"/>
        </w:rPr>
        <w:t> </w:t>
      </w:r>
      <w:r>
        <w:rPr>
          <w:sz w:val="24"/>
        </w:rPr>
        <w:t>del DGO.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  <w:rPr>
          <w:sz w:val="23"/>
        </w:rPr>
      </w:pPr>
    </w:p>
    <w:p>
      <w:pPr>
        <w:pStyle w:val="BodyText"/>
        <w:spacing w:line="480" w:lineRule="auto"/>
        <w:ind w:left="102" w:right="5398"/>
      </w:pPr>
      <w:r>
        <w:rPr/>
        <w:t>Nombre y firma del aspirante:</w:t>
      </w:r>
      <w:r>
        <w:rPr>
          <w:spacing w:val="-57"/>
        </w:rPr>
        <w:t> </w:t>
      </w:r>
      <w:r>
        <w:rPr/>
        <w:t>Sede</w:t>
      </w:r>
      <w:r>
        <w:rPr>
          <w:spacing w:val="-1"/>
        </w:rPr>
        <w:t> </w:t>
      </w:r>
      <w:r>
        <w:rPr/>
        <w:t>elegida:</w:t>
      </w:r>
    </w:p>
    <w:p>
      <w:pPr>
        <w:pStyle w:val="BodyText"/>
        <w:spacing w:before="51"/>
        <w:ind w:left="102"/>
        <w:jc w:val="both"/>
      </w:pPr>
      <w:r>
        <w:rPr/>
        <w:t>Lugar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entrega:</w:t>
      </w:r>
    </w:p>
    <w:sectPr>
      <w:type w:val="continuous"/>
      <w:pgSz w:w="11910" w:h="16840"/>
      <w:pgMar w:top="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2" w:hanging="348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0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1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1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2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3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5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2"/>
    </w:pPr>
    <w:rPr>
      <w:rFonts w:ascii="Palatino Linotype" w:hAnsi="Palatino Linotype" w:eastAsia="Palatino Linotype" w:cs="Palatino Linotype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  <w:jc w:val="both"/>
    </w:pPr>
    <w:rPr>
      <w:rFonts w:ascii="Palatino Linotype" w:hAnsi="Palatino Linotype" w:eastAsia="Palatino Linotype" w:cs="Palatino Linotyp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Núnez Farfán</dc:creator>
  <dcterms:created xsi:type="dcterms:W3CDTF">2021-02-24T21:25:09Z</dcterms:created>
  <dcterms:modified xsi:type="dcterms:W3CDTF">2021-02-24T21:25:09Z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2021-02-24T00:00:00Z</vt:filetime>
  </property>
</Properties>
</file>